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23E52" w14:textId="77777777" w:rsidR="000E1567" w:rsidRDefault="000E1567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14:paraId="07ADCBCD" w14:textId="77777777" w:rsidR="000E1567" w:rsidRDefault="000E1567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1701C30" w14:textId="77777777" w:rsidR="000E1567" w:rsidRPr="00123F25" w:rsidRDefault="000E1567" w:rsidP="000E1567">
      <w:pPr>
        <w:tabs>
          <w:tab w:val="left" w:pos="90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23F25">
        <w:rPr>
          <w:rFonts w:ascii="Angsana New" w:eastAsia="Times New Roman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24E9D30" wp14:editId="6CF0E31F">
            <wp:simplePos x="0" y="0"/>
            <wp:positionH relativeFrom="column">
              <wp:posOffset>2499360</wp:posOffset>
            </wp:positionH>
            <wp:positionV relativeFrom="paragraph">
              <wp:posOffset>-600075</wp:posOffset>
            </wp:positionV>
            <wp:extent cx="962025" cy="990600"/>
            <wp:effectExtent l="0" t="0" r="9525" b="0"/>
            <wp:wrapNone/>
            <wp:docPr id="3" name="Picture 2" descr="K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6376D" w14:textId="77777777" w:rsidR="000E1567" w:rsidRPr="00123F25" w:rsidRDefault="000E1567" w:rsidP="000E1567">
      <w:pPr>
        <w:tabs>
          <w:tab w:val="left" w:pos="900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4B93034" w14:textId="77777777" w:rsidR="000E1567" w:rsidRDefault="000E1567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F7B3267" w14:textId="77777777" w:rsidR="000E1567" w:rsidRPr="00356B31" w:rsidRDefault="000E1567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56B3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ประกาศองค์การบริหารส่วนตำบลเขวาใหญ่</w:t>
      </w:r>
    </w:p>
    <w:p w14:paraId="02A7D1B7" w14:textId="77777777" w:rsidR="00356B31" w:rsidRDefault="000E1567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  <w:r w:rsidRPr="00356B3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เรื่อง มาตรการในการสร้างจิตสำนึกและความตระหนักแก่บุคลากร </w:t>
      </w:r>
    </w:p>
    <w:p w14:paraId="24496865" w14:textId="7B2517BE" w:rsidR="000E1567" w:rsidRPr="00356B31" w:rsidRDefault="000E1567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356B3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ผู้บริหารท้องถิ่น สมาชิกสภาท้องถิ่น</w:t>
      </w:r>
    </w:p>
    <w:p w14:paraId="2F36AF67" w14:textId="5BE3416B" w:rsidR="000E1567" w:rsidRPr="00356B31" w:rsidRDefault="00356B31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พนักงานส่วนตำบล</w:t>
      </w:r>
      <w:r w:rsidR="000E1567" w:rsidRPr="00356B31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และลูกจ้างขององค์กรปกครองส่วนท้องถิ่น</w:t>
      </w:r>
    </w:p>
    <w:p w14:paraId="5FF3CB8C" w14:textId="77777777" w:rsidR="000E1567" w:rsidRDefault="000E1567" w:rsidP="000E1567">
      <w:pPr>
        <w:spacing w:after="0" w:line="240" w:lineRule="auto"/>
        <w:ind w:right="-46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6D49E7D" w14:textId="77777777" w:rsidR="000E1567" w:rsidRDefault="000E1567" w:rsidP="00356B31">
      <w:pPr>
        <w:spacing w:after="0" w:line="240" w:lineRule="auto"/>
        <w:ind w:right="-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ตามพระราชบัญญัติมาตรฐานทางจริยธรรม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๒๕๖๖ กำหนดหลักเกณฑ์และแนวทางในการปฏิบัติมาตรฐานทางจริยธรรมเพื่อให้หน่วยงานของรัฐมีหลักในการปฏิบัติเพื่อกำหนดประมวลจริยธรรม สำหรับเจ้าหน้าที่ของรัฐในหน่วยงานนั้นๆ และการประเมินคุณธรรมและความโปร่งใส ในการดำเนินงานของหน่วยงานภาครัฐ (</w:t>
      </w:r>
      <w:r>
        <w:rPr>
          <w:rFonts w:ascii="TH SarabunIT๙" w:eastAsia="Times New Roman" w:hAnsi="TH SarabunIT๙" w:cs="TH SarabunIT๙"/>
          <w:sz w:val="32"/>
          <w:szCs w:val="32"/>
        </w:rPr>
        <w:t>ITA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ประจำปี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๒๕๖๖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ป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ช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 กำหนดให้หน่วยงานของรัฐมีมาตราการในการสร้างจิตสำนึกและความตระหนักต่อบุคลากร ทั้งผู้บริหารท้องถิ่น สมาชิก สภาท้องถิ่น และพนักงานส่วนตำบลและลูกจ้างขององค์กรปกครองส่วนท้องถิ่นเป้นไปด้วยความสุจริต โปร่งใส เป็นไปตามหลัก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บาลและมีหลักเกณฑ์ การประพฤติปฏิบัติอย่างมีคุณธรรมของเจ้าหน้าที่ของรัฐ</w:t>
      </w:r>
    </w:p>
    <w:p w14:paraId="45D0F914" w14:textId="77777777" w:rsidR="000E1567" w:rsidRDefault="000E1567" w:rsidP="000E1567">
      <w:p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7CF03BAB" w14:textId="77777777" w:rsidR="000E1567" w:rsidRDefault="000E1567" w:rsidP="000E1567">
      <w:p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องค์การบริหารส่วนตำบลเขวาใหญ่ โดยอาศัยอำนาจตามความในมาตรา ๕ แห่งพระราชบัญญัติมาตราฐานทางจริยธรรม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๒๕๖๖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จึงกำหนด มาตรการในการสร้างจิตสำนึกและความตระหนักแก่บุคลากร ทั้งผู้บริหารท้องถิ่น พนักงานส่วนตำบล และลูกจ้างขององค์กรปกครองส่วนท้องถิ่น ดังนี้</w:t>
      </w:r>
    </w:p>
    <w:p w14:paraId="272E134C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ยึดมั่นในคุณธรรมจริยธรรม</w:t>
      </w:r>
    </w:p>
    <w:p w14:paraId="2DA70DF9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ซื่อสัตย์สุจริต มีจิตสำนึกที่ดี และรับผิดชอบต่อหน้าที่</w:t>
      </w:r>
    </w:p>
    <w:p w14:paraId="7CCFC83E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กล้าตัดสินใจและกระทำในสิ่งที่ถูกต้องชอบธรรม</w:t>
      </w:r>
    </w:p>
    <w:p w14:paraId="4A41FAF8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คิดถึงผลประโยชน์ส่วนรวมมากกว่าประโยชน์ส่วนตัว และมีจิตสาธารณะ</w:t>
      </w:r>
    </w:p>
    <w:p w14:paraId="6045CD17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มุ่งผลสัมฤทธิ์ของงาน</w:t>
      </w:r>
    </w:p>
    <w:p w14:paraId="70D9D2C1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p w14:paraId="6F77296D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p w14:paraId="497D296B" w14:textId="77777777" w:rsidR="000E1567" w:rsidRDefault="000E1567" w:rsidP="000E1567">
      <w:pPr>
        <w:pStyle w:val="a3"/>
        <w:numPr>
          <w:ilvl w:val="0"/>
          <w:numId w:val="1"/>
        </w:numPr>
        <w:spacing w:after="0" w:line="240" w:lineRule="auto"/>
        <w:ind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ยึดมั่นในระบอบประชาธิปไตยอันมีพระมหากษัตริย์เป็นประมุข</w:t>
      </w:r>
    </w:p>
    <w:p w14:paraId="61AABA39" w14:textId="77777777" w:rsidR="000E1567" w:rsidRDefault="000E1567" w:rsidP="000E1567">
      <w:pPr>
        <w:spacing w:after="0" w:line="240" w:lineRule="auto"/>
        <w:ind w:left="720" w:right="-46"/>
        <w:rPr>
          <w:rFonts w:ascii="TH SarabunIT๙" w:eastAsia="Times New Roman" w:hAnsi="TH SarabunIT๙" w:cs="TH SarabunIT๙"/>
          <w:sz w:val="32"/>
          <w:szCs w:val="32"/>
        </w:rPr>
      </w:pPr>
    </w:p>
    <w:p w14:paraId="6DB6FA11" w14:textId="77777777" w:rsidR="000E1567" w:rsidRDefault="000E1567" w:rsidP="000E1567">
      <w:pPr>
        <w:spacing w:after="0" w:line="240" w:lineRule="auto"/>
        <w:ind w:left="720" w:right="-46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1FA44475" w14:textId="66B82D9A" w:rsidR="000E1567" w:rsidRDefault="00356B31" w:rsidP="000E1567">
      <w:pPr>
        <w:spacing w:after="0" w:line="240" w:lineRule="auto"/>
        <w:ind w:left="720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36B76AE" wp14:editId="42BA5F8C">
            <wp:simplePos x="0" y="0"/>
            <wp:positionH relativeFrom="column">
              <wp:posOffset>2838450</wp:posOffset>
            </wp:positionH>
            <wp:positionV relativeFrom="paragraph">
              <wp:posOffset>186690</wp:posOffset>
            </wp:positionV>
            <wp:extent cx="2110740" cy="931545"/>
            <wp:effectExtent l="0" t="0" r="381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9620201_2264284350439990_346331869678821285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2EDBA" w14:textId="2D8E2D66" w:rsidR="000E1567" w:rsidRDefault="000E1567" w:rsidP="000E1567">
      <w:pPr>
        <w:spacing w:after="0" w:line="240" w:lineRule="auto"/>
        <w:ind w:left="720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๓</w:t>
      </w:r>
      <w:r w:rsidR="00356B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ธันวาคม</w:t>
      </w:r>
      <w:r w:rsidR="00356B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๒๕๖๖</w:t>
      </w:r>
    </w:p>
    <w:p w14:paraId="4BC705BC" w14:textId="77777777" w:rsidR="000E1567" w:rsidRDefault="000E1567" w:rsidP="000E1567">
      <w:pPr>
        <w:spacing w:after="0" w:line="240" w:lineRule="auto"/>
        <w:ind w:left="720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D33DF3B" w14:textId="082AA2E7" w:rsidR="000E1567" w:rsidRDefault="000E1567" w:rsidP="000E1567">
      <w:pPr>
        <w:spacing w:after="0" w:line="240" w:lineRule="auto"/>
        <w:ind w:left="720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A079D6C" w14:textId="77777777" w:rsidR="000E1567" w:rsidRDefault="000E1567" w:rsidP="000E1567">
      <w:pPr>
        <w:spacing w:after="0" w:line="240" w:lineRule="auto"/>
        <w:ind w:left="720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(นายมงคล  นามสีอุ่น)</w:t>
      </w:r>
    </w:p>
    <w:p w14:paraId="512EFA8C" w14:textId="77777777" w:rsidR="000E1567" w:rsidRPr="00E01969" w:rsidRDefault="000E1567" w:rsidP="000E1567">
      <w:pPr>
        <w:spacing w:after="0" w:line="240" w:lineRule="auto"/>
        <w:ind w:left="720" w:right="-46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นายกองค์การบริหารส่วนตำบลเขวาใหญ่</w:t>
      </w:r>
    </w:p>
    <w:p w14:paraId="233168F7" w14:textId="77777777" w:rsidR="000E1567" w:rsidRDefault="000E1567"/>
    <w:sectPr w:rsidR="000E1567" w:rsidSect="006F22A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72EFA"/>
    <w:multiLevelType w:val="hybridMultilevel"/>
    <w:tmpl w:val="2CBA3B0A"/>
    <w:lvl w:ilvl="0" w:tplc="E9AABF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67"/>
    <w:rsid w:val="000E1567"/>
    <w:rsid w:val="00356B31"/>
    <w:rsid w:val="00E1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B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6B3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6B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56B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Lenovo1</cp:lastModifiedBy>
  <cp:revision>2</cp:revision>
  <dcterms:created xsi:type="dcterms:W3CDTF">2023-04-28T08:20:00Z</dcterms:created>
  <dcterms:modified xsi:type="dcterms:W3CDTF">2023-04-28T08:20:00Z</dcterms:modified>
</cp:coreProperties>
</file>